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1B01B" w14:textId="2E7354DB" w:rsidR="00E33AFE" w:rsidRPr="0012267F" w:rsidRDefault="00C937BE" w:rsidP="00E33AFE">
      <w:pPr>
        <w:pStyle w:val="Tytu"/>
        <w:tabs>
          <w:tab w:val="right" w:pos="9000"/>
        </w:tabs>
        <w:spacing w:line="276" w:lineRule="auto"/>
        <w:jc w:val="right"/>
        <w:rPr>
          <w:rFonts w:ascii="Cambria" w:eastAsia="Times-Roman" w:hAnsi="Cambria" w:cstheme="minorHAnsi"/>
          <w:bCs w:val="0"/>
          <w:sz w:val="20"/>
          <w:szCs w:val="22"/>
        </w:rPr>
      </w:pPr>
      <w:r>
        <w:rPr>
          <w:rFonts w:ascii="Cambria" w:hAnsi="Cambria" w:cstheme="minorHAnsi"/>
          <w:bCs w:val="0"/>
          <w:sz w:val="20"/>
          <w:szCs w:val="22"/>
          <w:lang w:bidi="pl-PL"/>
        </w:rPr>
        <w:t xml:space="preserve">Załącznik nr </w:t>
      </w:r>
      <w:r w:rsidR="003946C9">
        <w:rPr>
          <w:rFonts w:ascii="Cambria" w:hAnsi="Cambria" w:cstheme="minorHAnsi"/>
          <w:bCs w:val="0"/>
          <w:sz w:val="20"/>
          <w:szCs w:val="22"/>
          <w:lang w:bidi="pl-PL"/>
        </w:rPr>
        <w:t>10</w:t>
      </w:r>
      <w:bookmarkStart w:id="0" w:name="_GoBack"/>
      <w:bookmarkEnd w:id="0"/>
      <w:r w:rsidR="00B82017">
        <w:rPr>
          <w:rFonts w:ascii="Cambria" w:hAnsi="Cambria" w:cstheme="minorHAnsi"/>
          <w:bCs w:val="0"/>
          <w:sz w:val="20"/>
          <w:szCs w:val="22"/>
          <w:lang w:bidi="pl-PL"/>
        </w:rPr>
        <w:t xml:space="preserve"> do SWZ</w:t>
      </w:r>
    </w:p>
    <w:p w14:paraId="10511BA9" w14:textId="70533AB7" w:rsidR="00E33AFE" w:rsidRDefault="00E33AFE" w:rsidP="00E33AFE">
      <w:pPr>
        <w:ind w:left="720" w:hanging="360"/>
        <w:jc w:val="right"/>
      </w:pPr>
    </w:p>
    <w:p w14:paraId="2B009D38" w14:textId="77777777" w:rsidR="00C937BE" w:rsidRPr="00665F60" w:rsidRDefault="00C937BE" w:rsidP="00C937BE">
      <w:pPr>
        <w:spacing w:after="0"/>
        <w:ind w:firstLine="425"/>
        <w:jc w:val="center"/>
        <w:rPr>
          <w:rFonts w:ascii="Cambria" w:hAnsi="Cambria" w:cs="Arial"/>
          <w:b/>
          <w:color w:val="FF0000"/>
          <w:sz w:val="20"/>
          <w:szCs w:val="20"/>
        </w:rPr>
      </w:pPr>
      <w:r w:rsidRPr="00665F60">
        <w:rPr>
          <w:rFonts w:ascii="Cambria" w:hAnsi="Cambria" w:cs="Arial"/>
          <w:b/>
          <w:color w:val="FF0000"/>
          <w:sz w:val="20"/>
          <w:szCs w:val="20"/>
        </w:rPr>
        <w:t xml:space="preserve">Uzupełnienie opisu przedmiotu zamówienia związane z pytaniami zadanymi w poprzednim postępowaniu. </w:t>
      </w:r>
    </w:p>
    <w:p w14:paraId="519C3580" w14:textId="77777777" w:rsidR="00C937BE" w:rsidRPr="00665F60" w:rsidRDefault="00C937BE" w:rsidP="00C937BE">
      <w:pPr>
        <w:spacing w:after="0"/>
        <w:jc w:val="center"/>
        <w:rPr>
          <w:rFonts w:ascii="Cambria" w:hAnsi="Cambria" w:cs="Arial"/>
          <w:b/>
          <w:color w:val="FF0000"/>
          <w:sz w:val="20"/>
          <w:szCs w:val="20"/>
        </w:rPr>
      </w:pPr>
      <w:r w:rsidRPr="00665F60">
        <w:rPr>
          <w:rFonts w:ascii="Cambria" w:hAnsi="Cambria" w:cs="Arial"/>
          <w:b/>
          <w:color w:val="FF0000"/>
          <w:sz w:val="20"/>
          <w:szCs w:val="20"/>
        </w:rPr>
        <w:t>Odpowiedzi są wiążące</w:t>
      </w:r>
      <w:r>
        <w:rPr>
          <w:rFonts w:ascii="Cambria" w:hAnsi="Cambria" w:cs="Arial"/>
          <w:b/>
          <w:color w:val="FF0000"/>
          <w:sz w:val="20"/>
          <w:szCs w:val="20"/>
        </w:rPr>
        <w:t>.</w:t>
      </w:r>
      <w:r w:rsidRPr="00665F60">
        <w:rPr>
          <w:rFonts w:ascii="Cambria" w:hAnsi="Cambria" w:cs="Arial"/>
          <w:b/>
          <w:color w:val="FF0000"/>
          <w:sz w:val="20"/>
          <w:szCs w:val="20"/>
        </w:rPr>
        <w:t xml:space="preserve"> </w:t>
      </w:r>
    </w:p>
    <w:p w14:paraId="7E990675" w14:textId="6D673246" w:rsidR="00E33AFE" w:rsidRPr="00E33AFE" w:rsidRDefault="00E33AFE" w:rsidP="00E33AFE">
      <w:pPr>
        <w:tabs>
          <w:tab w:val="center" w:pos="4678"/>
          <w:tab w:val="left" w:pos="8145"/>
        </w:tabs>
        <w:suppressAutoHyphens/>
        <w:spacing w:after="200" w:line="276" w:lineRule="auto"/>
        <w:jc w:val="both"/>
        <w:rPr>
          <w:rFonts w:ascii="Cambria" w:eastAsia="Times New Roman" w:hAnsi="Cambria" w:cs="Calibri"/>
          <w:b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E33AFE">
        <w:rPr>
          <w:rFonts w:ascii="Cambria" w:eastAsia="Times New Roman" w:hAnsi="Cambria" w:cs="Calibri"/>
          <w:b/>
          <w:bCs/>
          <w:color w:val="000000"/>
          <w:kern w:val="0"/>
          <w:sz w:val="20"/>
          <w:szCs w:val="20"/>
          <w:lang w:eastAsia="ar-SA"/>
          <w14:ligatures w14:val="none"/>
        </w:rPr>
        <w:tab/>
      </w:r>
    </w:p>
    <w:p w14:paraId="4F99AD44" w14:textId="77777777" w:rsidR="00E33AFE" w:rsidRPr="00E33AFE" w:rsidRDefault="00E33AFE" w:rsidP="006C359A">
      <w:pPr>
        <w:pBdr>
          <w:bottom w:val="single" w:sz="4" w:space="1" w:color="000000"/>
        </w:pBdr>
        <w:suppressAutoHyphens/>
        <w:spacing w:after="0" w:line="276" w:lineRule="auto"/>
        <w:jc w:val="center"/>
        <w:textAlignment w:val="baseline"/>
        <w:rPr>
          <w:rFonts w:ascii="Cambria" w:eastAsia="Times New Roman" w:hAnsi="Cambria" w:cs="Calibri"/>
          <w:b/>
          <w:bCs/>
          <w:color w:val="000000"/>
          <w:kern w:val="0"/>
          <w:sz w:val="20"/>
          <w:szCs w:val="20"/>
          <w:lang w:eastAsia="ar-SA"/>
          <w14:ligatures w14:val="none"/>
        </w:rPr>
      </w:pPr>
      <w:r w:rsidRPr="00E33AFE">
        <w:rPr>
          <w:rFonts w:ascii="Cambria" w:eastAsia="Times New Roman" w:hAnsi="Cambria" w:cs="Calibri"/>
          <w:b/>
          <w:bCs/>
          <w:color w:val="000000"/>
          <w:kern w:val="0"/>
          <w:sz w:val="20"/>
          <w:szCs w:val="20"/>
          <w:lang w:eastAsia="ar-SA"/>
          <w14:ligatures w14:val="none"/>
        </w:rPr>
        <w:t>Dotyczy: Postępowania o udzielenie zamówienia publicznego</w:t>
      </w:r>
    </w:p>
    <w:p w14:paraId="2AC1DCAD" w14:textId="69AB9AC5" w:rsidR="0029770D" w:rsidRPr="0029770D" w:rsidRDefault="0029770D" w:rsidP="0029770D">
      <w:pPr>
        <w:shd w:val="clear" w:color="auto" w:fill="F2F2F2"/>
        <w:tabs>
          <w:tab w:val="left" w:pos="6060"/>
        </w:tabs>
        <w:spacing w:line="276" w:lineRule="auto"/>
        <w:ind w:left="426" w:hanging="426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bookmarkStart w:id="1" w:name="_Hlk138845476"/>
      <w:bookmarkEnd w:id="1"/>
    </w:p>
    <w:p w14:paraId="0B2F6A8F" w14:textId="37AB5DBD" w:rsidR="0029770D" w:rsidRDefault="006C359A" w:rsidP="0012267F">
      <w:pPr>
        <w:shd w:val="clear" w:color="auto" w:fill="F2F2F2"/>
        <w:tabs>
          <w:tab w:val="left" w:pos="1170"/>
          <w:tab w:val="center" w:pos="4536"/>
          <w:tab w:val="left" w:pos="6060"/>
        </w:tabs>
        <w:spacing w:line="276" w:lineRule="auto"/>
        <w:ind w:left="426" w:hanging="426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6C359A">
        <w:rPr>
          <w:rFonts w:ascii="Cambria" w:hAnsi="Cambria"/>
          <w:b/>
          <w:bCs/>
          <w:color w:val="000000"/>
          <w:sz w:val="20"/>
          <w:szCs w:val="20"/>
        </w:rPr>
        <w:t>„Zagospodarowanie terenu placu zabaw w Lipowym Polu Plebańskim wraz z modernizacją istniejącej infrastruktury”</w:t>
      </w:r>
      <w:r w:rsidR="009A7FD9">
        <w:rPr>
          <w:rFonts w:ascii="Cambria" w:hAnsi="Cambria"/>
          <w:b/>
          <w:bCs/>
          <w:color w:val="000000"/>
          <w:sz w:val="20"/>
          <w:szCs w:val="20"/>
        </w:rPr>
        <w:t xml:space="preserve"> – </w:t>
      </w:r>
      <w:r w:rsidR="00943466">
        <w:rPr>
          <w:rFonts w:ascii="Cambria" w:hAnsi="Cambria"/>
          <w:b/>
          <w:bCs/>
          <w:color w:val="000000"/>
          <w:sz w:val="20"/>
          <w:szCs w:val="20"/>
        </w:rPr>
        <w:t xml:space="preserve">II </w:t>
      </w:r>
      <w:r w:rsidR="009A7FD9">
        <w:rPr>
          <w:rFonts w:ascii="Cambria" w:hAnsi="Cambria"/>
          <w:b/>
          <w:bCs/>
          <w:color w:val="000000"/>
          <w:sz w:val="20"/>
          <w:szCs w:val="20"/>
        </w:rPr>
        <w:t>powt.</w:t>
      </w:r>
    </w:p>
    <w:p w14:paraId="103DB510" w14:textId="77777777" w:rsidR="00C27971" w:rsidRPr="0012267F" w:rsidRDefault="00C27971" w:rsidP="0012267F">
      <w:pPr>
        <w:shd w:val="clear" w:color="auto" w:fill="F2F2F2"/>
        <w:tabs>
          <w:tab w:val="left" w:pos="1170"/>
          <w:tab w:val="center" w:pos="4536"/>
          <w:tab w:val="left" w:pos="6060"/>
        </w:tabs>
        <w:spacing w:line="276" w:lineRule="auto"/>
        <w:ind w:left="426" w:hanging="426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747F46A9" w14:textId="13A8CE4C" w:rsidR="00E33AFE" w:rsidRDefault="00E33AFE" w:rsidP="00E33AFE">
      <w:pPr>
        <w:pStyle w:val="Akapitzlist"/>
        <w:jc w:val="both"/>
        <w:rPr>
          <w:rFonts w:ascii="Cambria" w:hAnsi="Cambria"/>
          <w:sz w:val="20"/>
          <w:szCs w:val="20"/>
        </w:rPr>
      </w:pPr>
    </w:p>
    <w:p w14:paraId="4C7018E4" w14:textId="77777777" w:rsidR="006C359A" w:rsidRDefault="00590865" w:rsidP="000A0A69">
      <w:pPr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  <w:r w:rsidRPr="006E14F2">
        <w:rPr>
          <w:rFonts w:ascii="Cambria" w:hAnsi="Cambria"/>
          <w:b/>
          <w:bCs/>
          <w:sz w:val="20"/>
          <w:szCs w:val="20"/>
        </w:rPr>
        <w:t xml:space="preserve">Pytanie 1 </w:t>
      </w:r>
      <w:r w:rsidR="0012267F">
        <w:rPr>
          <w:rFonts w:ascii="Cambria" w:hAnsi="Cambria"/>
          <w:b/>
          <w:bCs/>
          <w:sz w:val="20"/>
          <w:szCs w:val="20"/>
        </w:rPr>
        <w:t xml:space="preserve"> </w:t>
      </w:r>
    </w:p>
    <w:p w14:paraId="52C74AB1" w14:textId="2CA6129A" w:rsidR="00C27971" w:rsidRPr="006C359A" w:rsidRDefault="006C359A" w:rsidP="006C359A">
      <w:pPr>
        <w:spacing w:after="0" w:line="276" w:lineRule="auto"/>
        <w:jc w:val="both"/>
        <w:rPr>
          <w:rFonts w:ascii="Cambria" w:hAnsi="Cambria"/>
          <w:sz w:val="20"/>
        </w:rPr>
      </w:pPr>
      <w:r w:rsidRPr="006C359A">
        <w:rPr>
          <w:rFonts w:ascii="Cambria" w:hAnsi="Cambria"/>
          <w:sz w:val="20"/>
        </w:rPr>
        <w:t>W związku z ogłoszonym przez Państwa postępowaniem o udzielenie zamówienia</w:t>
      </w:r>
      <w:r>
        <w:rPr>
          <w:rFonts w:ascii="Cambria" w:hAnsi="Cambria"/>
          <w:sz w:val="20"/>
        </w:rPr>
        <w:t xml:space="preserve"> </w:t>
      </w:r>
      <w:r w:rsidRPr="006C359A">
        <w:rPr>
          <w:rFonts w:ascii="Cambria" w:hAnsi="Cambria"/>
          <w:sz w:val="20"/>
        </w:rPr>
        <w:t>publicznego pn.: „Zagospodarowanie terenu placu zabaw w Lipowym Polu Plebańskim wraz</w:t>
      </w:r>
      <w:r>
        <w:rPr>
          <w:rFonts w:ascii="Cambria" w:hAnsi="Cambria"/>
          <w:sz w:val="20"/>
        </w:rPr>
        <w:t xml:space="preserve"> </w:t>
      </w:r>
      <w:r w:rsidRPr="006C359A">
        <w:rPr>
          <w:rFonts w:ascii="Cambria" w:hAnsi="Cambria"/>
          <w:sz w:val="20"/>
        </w:rPr>
        <w:t>z modernizacją istniejącej infrastruktury” prosimy o doprecyzowanie poz. prz</w:t>
      </w:r>
      <w:r w:rsidR="00A462E1">
        <w:rPr>
          <w:rFonts w:ascii="Cambria" w:hAnsi="Cambria"/>
          <w:sz w:val="20"/>
        </w:rPr>
        <w:t>e</w:t>
      </w:r>
      <w:r w:rsidRPr="006C359A">
        <w:rPr>
          <w:rFonts w:ascii="Cambria" w:hAnsi="Cambria"/>
          <w:sz w:val="20"/>
        </w:rPr>
        <w:t>dmiaru nr 66 d.7</w:t>
      </w:r>
      <w:r>
        <w:rPr>
          <w:rFonts w:ascii="Cambria" w:hAnsi="Cambria"/>
          <w:sz w:val="20"/>
        </w:rPr>
        <w:t xml:space="preserve"> </w:t>
      </w:r>
      <w:r w:rsidRPr="006C359A">
        <w:rPr>
          <w:rFonts w:ascii="Cambria" w:hAnsi="Cambria"/>
          <w:sz w:val="20"/>
        </w:rPr>
        <w:t xml:space="preserve">oraz 67 d.7 poprzez dokładne określenie </w:t>
      </w:r>
      <w:proofErr w:type="spellStart"/>
      <w:r w:rsidRPr="006C359A">
        <w:rPr>
          <w:rFonts w:ascii="Cambria" w:hAnsi="Cambria"/>
          <w:sz w:val="20"/>
        </w:rPr>
        <w:t>paramaterów</w:t>
      </w:r>
      <w:proofErr w:type="spellEnd"/>
      <w:r w:rsidRPr="006C359A">
        <w:rPr>
          <w:rFonts w:ascii="Cambria" w:hAnsi="Cambria"/>
          <w:sz w:val="20"/>
        </w:rPr>
        <w:t xml:space="preserve"> projektowanej maty amortyzacyjnej</w:t>
      </w:r>
      <w:r>
        <w:rPr>
          <w:rFonts w:ascii="Cambria" w:hAnsi="Cambria"/>
          <w:sz w:val="20"/>
        </w:rPr>
        <w:t xml:space="preserve"> </w:t>
      </w:r>
      <w:r w:rsidRPr="006C359A">
        <w:rPr>
          <w:rFonts w:ascii="Cambria" w:hAnsi="Cambria"/>
          <w:sz w:val="20"/>
        </w:rPr>
        <w:t>oraz gumowych obrzeży.</w:t>
      </w:r>
    </w:p>
    <w:p w14:paraId="184007BA" w14:textId="5B2BD813" w:rsidR="00B9687E" w:rsidRDefault="00C27971" w:rsidP="006C359A">
      <w:pPr>
        <w:spacing w:after="0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Odpowiedź:</w:t>
      </w:r>
    </w:p>
    <w:p w14:paraId="758E4D58" w14:textId="77777777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Maty :</w:t>
      </w:r>
    </w:p>
    <w:p w14:paraId="6F3A2C17" w14:textId="77777777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Wymiary 50x50</w:t>
      </w:r>
    </w:p>
    <w:p w14:paraId="25BA69C4" w14:textId="1FAD67F8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Grubość : 4</w:t>
      </w:r>
      <w:r>
        <w:rPr>
          <w:rFonts w:ascii="Cambria" w:hAnsi="Cambria"/>
          <w:b/>
          <w:bCs/>
          <w:sz w:val="20"/>
          <w:szCs w:val="20"/>
        </w:rPr>
        <w:t>,5</w:t>
      </w:r>
      <w:r w:rsidRPr="00287A97">
        <w:rPr>
          <w:rFonts w:ascii="Cambria" w:hAnsi="Cambria"/>
          <w:b/>
          <w:bCs/>
          <w:sz w:val="20"/>
          <w:szCs w:val="20"/>
        </w:rPr>
        <w:t>cm</w:t>
      </w:r>
    </w:p>
    <w:p w14:paraId="7B783DF8" w14:textId="2374F5BA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 xml:space="preserve">Materiał : Guma SBR </w:t>
      </w:r>
    </w:p>
    <w:p w14:paraId="4EEE5505" w14:textId="54C6658C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 xml:space="preserve">Kolor: czerwone </w:t>
      </w:r>
    </w:p>
    <w:p w14:paraId="71F44487" w14:textId="1B6724C6" w:rsid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Wskaźnik HIC :</w:t>
      </w:r>
      <w:r>
        <w:rPr>
          <w:rFonts w:ascii="Cambria" w:hAnsi="Cambria"/>
          <w:b/>
          <w:bCs/>
          <w:sz w:val="20"/>
          <w:szCs w:val="20"/>
        </w:rPr>
        <w:t xml:space="preserve"> </w:t>
      </w:r>
      <w:r w:rsidRPr="00287A97">
        <w:rPr>
          <w:rFonts w:ascii="Cambria" w:hAnsi="Cambria"/>
          <w:b/>
          <w:bCs/>
          <w:sz w:val="20"/>
          <w:szCs w:val="20"/>
        </w:rPr>
        <w:t>4</w:t>
      </w:r>
      <w:r>
        <w:rPr>
          <w:rFonts w:ascii="Cambria" w:hAnsi="Cambria"/>
          <w:b/>
          <w:bCs/>
          <w:sz w:val="20"/>
          <w:szCs w:val="20"/>
        </w:rPr>
        <w:t>,5</w:t>
      </w:r>
      <w:r w:rsidRPr="00287A97">
        <w:rPr>
          <w:rFonts w:ascii="Cambria" w:hAnsi="Cambria"/>
          <w:b/>
          <w:bCs/>
          <w:sz w:val="20"/>
          <w:szCs w:val="20"/>
        </w:rPr>
        <w:t xml:space="preserve"> cm grubości: HIC  1</w:t>
      </w:r>
      <w:r>
        <w:rPr>
          <w:rFonts w:ascii="Cambria" w:hAnsi="Cambria"/>
          <w:b/>
          <w:bCs/>
          <w:sz w:val="20"/>
          <w:szCs w:val="20"/>
        </w:rPr>
        <w:t>5</w:t>
      </w:r>
      <w:r w:rsidRPr="00287A97">
        <w:rPr>
          <w:rFonts w:ascii="Cambria" w:hAnsi="Cambria"/>
          <w:b/>
          <w:bCs/>
          <w:sz w:val="20"/>
          <w:szCs w:val="20"/>
        </w:rPr>
        <w:t>0 cm</w:t>
      </w:r>
    </w:p>
    <w:p w14:paraId="48EDD12B" w14:textId="77777777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9"/>
        <w:gridCol w:w="8201"/>
      </w:tblGrid>
      <w:tr w:rsidR="00287A97" w:rsidRPr="00287A97" w14:paraId="7AECB408" w14:textId="77777777" w:rsidTr="00B8155A">
        <w:tc>
          <w:tcPr>
            <w:tcW w:w="0" w:type="auto"/>
            <w:shd w:val="clear" w:color="auto" w:fill="FFFFFF"/>
            <w:tcMar>
              <w:top w:w="180" w:type="dxa"/>
              <w:left w:w="0" w:type="dxa"/>
              <w:bottom w:w="180" w:type="dxa"/>
              <w:right w:w="150" w:type="dxa"/>
            </w:tcMar>
            <w:hideMark/>
          </w:tcPr>
          <w:p w14:paraId="42F5DDA3" w14:textId="77777777" w:rsidR="00287A97" w:rsidRPr="00287A97" w:rsidRDefault="00287A97" w:rsidP="00287A97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87A97">
              <w:rPr>
                <w:rFonts w:ascii="Cambria" w:hAnsi="Cambria"/>
                <w:b/>
                <w:bCs/>
                <w:sz w:val="20"/>
                <w:szCs w:val="20"/>
              </w:rPr>
              <w:t>Montaż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50" w:type="dxa"/>
              <w:bottom w:w="180" w:type="dxa"/>
              <w:right w:w="0" w:type="dxa"/>
            </w:tcMar>
            <w:hideMark/>
          </w:tcPr>
          <w:p w14:paraId="6D4493F3" w14:textId="77777777" w:rsidR="00287A97" w:rsidRPr="00287A97" w:rsidRDefault="00287A97" w:rsidP="00287A97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87A97">
              <w:rPr>
                <w:rFonts w:ascii="Cambria" w:hAnsi="Cambria"/>
                <w:b/>
                <w:bCs/>
                <w:sz w:val="20"/>
                <w:szCs w:val="20"/>
              </w:rPr>
              <w:t>Łączenie płyt za pomocą kołków (w zestawie) lub klejenie; płyty można układać na podsypce z kruszywa, betonie lub kostce brukowej</w:t>
            </w:r>
          </w:p>
        </w:tc>
      </w:tr>
      <w:tr w:rsidR="00287A97" w:rsidRPr="00287A97" w14:paraId="793EFEF7" w14:textId="77777777" w:rsidTr="00B8155A">
        <w:tc>
          <w:tcPr>
            <w:tcW w:w="0" w:type="auto"/>
            <w:shd w:val="clear" w:color="auto" w:fill="FFFFFF"/>
            <w:tcMar>
              <w:top w:w="180" w:type="dxa"/>
              <w:left w:w="0" w:type="dxa"/>
              <w:bottom w:w="180" w:type="dxa"/>
              <w:right w:w="150" w:type="dxa"/>
            </w:tcMar>
            <w:hideMark/>
          </w:tcPr>
          <w:p w14:paraId="65C38054" w14:textId="77777777" w:rsidR="00287A97" w:rsidRPr="00287A97" w:rsidRDefault="00287A97" w:rsidP="00287A97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87A97">
              <w:rPr>
                <w:rFonts w:ascii="Cambria" w:hAnsi="Cambria"/>
                <w:b/>
                <w:bCs/>
                <w:sz w:val="20"/>
                <w:szCs w:val="20"/>
              </w:rPr>
              <w:t>Właściwości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50" w:type="dxa"/>
              <w:bottom w:w="180" w:type="dxa"/>
              <w:right w:w="0" w:type="dxa"/>
            </w:tcMar>
            <w:hideMark/>
          </w:tcPr>
          <w:p w14:paraId="181F063D" w14:textId="77777777" w:rsidR="00287A97" w:rsidRPr="00287A97" w:rsidRDefault="00287A97" w:rsidP="00287A97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87A97">
              <w:rPr>
                <w:rFonts w:ascii="Cambria" w:hAnsi="Cambria"/>
                <w:b/>
                <w:bCs/>
                <w:sz w:val="20"/>
                <w:szCs w:val="20"/>
              </w:rPr>
              <w:t>Amortyzujące, antypoślizgowe</w:t>
            </w:r>
          </w:p>
        </w:tc>
      </w:tr>
      <w:tr w:rsidR="00287A97" w:rsidRPr="00287A97" w14:paraId="14A3AD9D" w14:textId="77777777" w:rsidTr="00B8155A">
        <w:tc>
          <w:tcPr>
            <w:tcW w:w="0" w:type="auto"/>
            <w:shd w:val="clear" w:color="auto" w:fill="FFFFFF"/>
            <w:tcMar>
              <w:top w:w="180" w:type="dxa"/>
              <w:left w:w="0" w:type="dxa"/>
              <w:bottom w:w="180" w:type="dxa"/>
              <w:right w:w="150" w:type="dxa"/>
            </w:tcMar>
            <w:hideMark/>
          </w:tcPr>
          <w:p w14:paraId="00C83B67" w14:textId="77777777" w:rsidR="00287A97" w:rsidRPr="00287A97" w:rsidRDefault="00287A97" w:rsidP="00287A97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87A97">
              <w:rPr>
                <w:rFonts w:ascii="Cambria" w:hAnsi="Cambria"/>
                <w:b/>
                <w:bCs/>
                <w:sz w:val="20"/>
                <w:szCs w:val="20"/>
              </w:rPr>
              <w:t>Certyfikaty</w:t>
            </w:r>
          </w:p>
        </w:tc>
        <w:tc>
          <w:tcPr>
            <w:tcW w:w="0" w:type="auto"/>
            <w:shd w:val="clear" w:color="auto" w:fill="FFFFFF"/>
            <w:tcMar>
              <w:top w:w="180" w:type="dxa"/>
              <w:left w:w="150" w:type="dxa"/>
              <w:bottom w:w="180" w:type="dxa"/>
              <w:right w:w="0" w:type="dxa"/>
            </w:tcMar>
            <w:hideMark/>
          </w:tcPr>
          <w:p w14:paraId="1C9B80AA" w14:textId="77777777" w:rsidR="00287A97" w:rsidRPr="00287A97" w:rsidRDefault="00287A97" w:rsidP="00287A97">
            <w:pPr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87A97">
              <w:rPr>
                <w:rFonts w:ascii="Cambria" w:hAnsi="Cambria"/>
                <w:b/>
                <w:bCs/>
                <w:sz w:val="20"/>
                <w:szCs w:val="20"/>
              </w:rPr>
              <w:t>Posiadają atesty, np. PZH, co potwierdza ich bezpieczeństwo</w:t>
            </w:r>
          </w:p>
        </w:tc>
      </w:tr>
    </w:tbl>
    <w:p w14:paraId="66481352" w14:textId="77777777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Obrzeza :</w:t>
      </w:r>
    </w:p>
    <w:p w14:paraId="761A2A95" w14:textId="77777777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</w:p>
    <w:p w14:paraId="64E08CF7" w14:textId="77777777" w:rsidR="00287A97" w:rsidRPr="00287A97" w:rsidRDefault="00287A97" w:rsidP="00287A97">
      <w:pPr>
        <w:numPr>
          <w:ilvl w:val="0"/>
          <w:numId w:val="20"/>
        </w:num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Wymiary: 100 cm×25 cm×5 cm.</w:t>
      </w:r>
    </w:p>
    <w:p w14:paraId="158CBCDF" w14:textId="667E41D3" w:rsidR="00287A97" w:rsidRPr="00287A97" w:rsidRDefault="00287A97" w:rsidP="00287A97">
      <w:pPr>
        <w:numPr>
          <w:ilvl w:val="0"/>
          <w:numId w:val="20"/>
        </w:num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 xml:space="preserve">Skład: granulat gumowy (SBR) </w:t>
      </w:r>
    </w:p>
    <w:p w14:paraId="53366205" w14:textId="77777777" w:rsidR="00287A97" w:rsidRPr="00287A97" w:rsidRDefault="00287A97" w:rsidP="00287A97">
      <w:p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 xml:space="preserve">             Właściwości </w:t>
      </w:r>
    </w:p>
    <w:p w14:paraId="685B3DB2" w14:textId="77777777" w:rsidR="00287A97" w:rsidRPr="00287A97" w:rsidRDefault="00287A97" w:rsidP="00287A97">
      <w:pPr>
        <w:numPr>
          <w:ilvl w:val="0"/>
          <w:numId w:val="21"/>
        </w:num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Bezpieczeństwo: Elastyczność obrzeży redukuje ryzyko urazu w przypadku uderzenia. Posiadają certyfikaty bezpieczeństwa (np. atest PZH) i są zgodne z normą PN-EN 1177:2019.</w:t>
      </w:r>
    </w:p>
    <w:p w14:paraId="0F5AB460" w14:textId="77777777" w:rsidR="00287A97" w:rsidRPr="00287A97" w:rsidRDefault="00287A97" w:rsidP="00287A97">
      <w:pPr>
        <w:numPr>
          <w:ilvl w:val="0"/>
          <w:numId w:val="21"/>
        </w:num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Trwałość: Odporne na warunki atmosferyczne, promienie UV i mróz.</w:t>
      </w:r>
    </w:p>
    <w:p w14:paraId="25C69122" w14:textId="77777777" w:rsidR="00287A97" w:rsidRPr="00287A97" w:rsidRDefault="00287A97" w:rsidP="00287A97">
      <w:pPr>
        <w:numPr>
          <w:ilvl w:val="0"/>
          <w:numId w:val="21"/>
        </w:num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>Elastyczność: Pozwalają na tworzenie łuków i niestandardowych kształtów na placach zabaw.</w:t>
      </w:r>
    </w:p>
    <w:p w14:paraId="4DBA790D" w14:textId="77777777" w:rsidR="00287A97" w:rsidRPr="00287A97" w:rsidRDefault="00287A97" w:rsidP="00287A97">
      <w:pPr>
        <w:numPr>
          <w:ilvl w:val="0"/>
          <w:numId w:val="21"/>
        </w:num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lastRenderedPageBreak/>
        <w:t>Właściwości amortyzujące: Zapewniają dodatkową amortyzację, która jest szczególnie ważna na placach zabaw.</w:t>
      </w:r>
    </w:p>
    <w:p w14:paraId="05C2CE4E" w14:textId="29370F43" w:rsidR="00287A97" w:rsidRPr="00287A97" w:rsidRDefault="00287A97" w:rsidP="00287A97">
      <w:pPr>
        <w:numPr>
          <w:ilvl w:val="0"/>
          <w:numId w:val="21"/>
        </w:numPr>
        <w:spacing w:after="0"/>
        <w:rPr>
          <w:rFonts w:ascii="Cambria" w:hAnsi="Cambria"/>
          <w:b/>
          <w:bCs/>
          <w:sz w:val="20"/>
          <w:szCs w:val="20"/>
        </w:rPr>
      </w:pPr>
      <w:r w:rsidRPr="00287A97">
        <w:rPr>
          <w:rFonts w:ascii="Cambria" w:hAnsi="Cambria"/>
          <w:b/>
          <w:bCs/>
          <w:sz w:val="20"/>
          <w:szCs w:val="20"/>
        </w:rPr>
        <w:t xml:space="preserve">Estetyka: </w:t>
      </w:r>
      <w:r>
        <w:rPr>
          <w:rFonts w:ascii="Cambria" w:hAnsi="Cambria"/>
          <w:b/>
          <w:bCs/>
          <w:sz w:val="20"/>
          <w:szCs w:val="20"/>
        </w:rPr>
        <w:t xml:space="preserve">kolor czerwony </w:t>
      </w:r>
    </w:p>
    <w:p w14:paraId="05CDC838" w14:textId="4286D2A0" w:rsidR="001C2E5C" w:rsidRDefault="001C2E5C" w:rsidP="001C2E5C">
      <w:pPr>
        <w:spacing w:after="0"/>
        <w:rPr>
          <w:rFonts w:ascii="Cambria" w:hAnsi="Cambria"/>
          <w:b/>
          <w:bCs/>
          <w:sz w:val="20"/>
          <w:szCs w:val="20"/>
        </w:rPr>
      </w:pPr>
    </w:p>
    <w:p w14:paraId="494B2C80" w14:textId="63F70550" w:rsidR="001C2E5C" w:rsidRDefault="001C2E5C" w:rsidP="001C2E5C">
      <w:pPr>
        <w:spacing w:after="0"/>
        <w:rPr>
          <w:rFonts w:ascii="Cambria" w:hAnsi="Cambria"/>
          <w:b/>
          <w:bCs/>
          <w:sz w:val="20"/>
          <w:szCs w:val="20"/>
        </w:rPr>
      </w:pPr>
    </w:p>
    <w:p w14:paraId="61C0D7D2" w14:textId="77777777" w:rsidR="001C2E5C" w:rsidRPr="00D45D6F" w:rsidRDefault="001C2E5C" w:rsidP="001C2E5C">
      <w:pPr>
        <w:shd w:val="clear" w:color="auto" w:fill="FFFFFF"/>
        <w:spacing w:after="0" w:line="276" w:lineRule="auto"/>
        <w:ind w:left="709"/>
        <w:jc w:val="both"/>
        <w:rPr>
          <w:rFonts w:ascii="Cambria" w:eastAsia="Calibri" w:hAnsi="Cambria" w:cs="Calibri"/>
          <w:sz w:val="20"/>
        </w:rPr>
      </w:pPr>
    </w:p>
    <w:p w14:paraId="1693AD99" w14:textId="77777777" w:rsidR="001C2E5C" w:rsidRPr="00B56638" w:rsidRDefault="001C2E5C" w:rsidP="001C2E5C">
      <w:pPr>
        <w:spacing w:after="0"/>
        <w:rPr>
          <w:rFonts w:ascii="Cambria" w:hAnsi="Cambria"/>
          <w:b/>
          <w:bCs/>
          <w:sz w:val="20"/>
          <w:szCs w:val="20"/>
        </w:rPr>
      </w:pPr>
    </w:p>
    <w:sectPr w:rsidR="001C2E5C" w:rsidRPr="00B56638" w:rsidSect="00994CC6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29324" w14:textId="77777777" w:rsidR="00852BF4" w:rsidRDefault="00852BF4" w:rsidP="00E33AFE">
      <w:pPr>
        <w:spacing w:after="0" w:line="240" w:lineRule="auto"/>
      </w:pPr>
      <w:r>
        <w:separator/>
      </w:r>
    </w:p>
  </w:endnote>
  <w:endnote w:type="continuationSeparator" w:id="0">
    <w:p w14:paraId="21C79DBD" w14:textId="77777777" w:rsidR="00852BF4" w:rsidRDefault="00852BF4" w:rsidP="00E33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6C061" w14:textId="77777777" w:rsidR="00852BF4" w:rsidRDefault="00852BF4" w:rsidP="00E33AFE">
      <w:pPr>
        <w:spacing w:after="0" w:line="240" w:lineRule="auto"/>
      </w:pPr>
      <w:r>
        <w:separator/>
      </w:r>
    </w:p>
  </w:footnote>
  <w:footnote w:type="continuationSeparator" w:id="0">
    <w:p w14:paraId="1CEAAE55" w14:textId="77777777" w:rsidR="00852BF4" w:rsidRDefault="00852BF4" w:rsidP="00E33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3FF09" w14:textId="09FB5F39" w:rsidR="006C359A" w:rsidRDefault="006C359A" w:rsidP="006C359A">
    <w:pPr>
      <w:pStyle w:val="Nagwek"/>
      <w:rPr>
        <w:rFonts w:ascii="Cambria" w:hAnsi="Cambria"/>
        <w:sz w:val="20"/>
        <w:szCs w:val="20"/>
      </w:rPr>
    </w:pPr>
    <w:bookmarkStart w:id="2" w:name="_Hlk212555252"/>
    <w:bookmarkStart w:id="3" w:name="_Hlk93437394"/>
    <w:bookmarkStart w:id="4" w:name="_Hlk93437395"/>
    <w:bookmarkStart w:id="5" w:name="_Hlk93437441"/>
    <w:bookmarkStart w:id="6" w:name="_Hlk93437442"/>
    <w:bookmarkStart w:id="7" w:name="_Hlk93437470"/>
    <w:bookmarkStart w:id="8" w:name="_Hlk93437471"/>
    <w:bookmarkStart w:id="9" w:name="_Hlk93437492"/>
    <w:bookmarkStart w:id="10" w:name="_Hlk93437493"/>
    <w:bookmarkStart w:id="11" w:name="_Hlk93437516"/>
    <w:bookmarkStart w:id="12" w:name="_Hlk93437517"/>
    <w:bookmarkStart w:id="13" w:name="_Hlk93437519"/>
    <w:bookmarkStart w:id="14" w:name="_Hlk93437520"/>
    <w:bookmarkStart w:id="15" w:name="_Hlk93437547"/>
    <w:bookmarkStart w:id="16" w:name="_Hlk93437548"/>
    <w:bookmarkStart w:id="17" w:name="_Hlk93437580"/>
    <w:bookmarkStart w:id="18" w:name="_Hlk93437581"/>
    <w:bookmarkStart w:id="19" w:name="_Hlk93437678"/>
    <w:bookmarkStart w:id="20" w:name="_Hlk93437679"/>
    <w:bookmarkStart w:id="21" w:name="_Hlk93437777"/>
    <w:bookmarkStart w:id="22" w:name="_Hlk93437778"/>
    <w:bookmarkStart w:id="23" w:name="_Hlk112832107"/>
    <w:bookmarkStart w:id="24" w:name="_Hlk112832108"/>
    <w:bookmarkStart w:id="25" w:name="_Hlk112832348"/>
    <w:bookmarkStart w:id="26" w:name="_Hlk112832349"/>
    <w:bookmarkStart w:id="27" w:name="_Hlk210208328"/>
    <w:bookmarkStart w:id="28" w:name="_Hlk152738316"/>
    <w:bookmarkStart w:id="29" w:name="_Hlk152738317"/>
    <w:bookmarkStart w:id="30" w:name="_Hlk152738318"/>
    <w:bookmarkStart w:id="31" w:name="_Hlk152738319"/>
    <w:bookmarkStart w:id="32" w:name="_Hlk161913861"/>
    <w:r w:rsidRPr="00510BE9">
      <w:rPr>
        <w:noProof/>
        <w:lang w:eastAsia="pl-PL"/>
      </w:rPr>
      <w:drawing>
        <wp:inline distT="0" distB="0" distL="0" distR="0" wp14:anchorId="50991D40" wp14:editId="39B5AEB0">
          <wp:extent cx="5502275" cy="643890"/>
          <wp:effectExtent l="0" t="0" r="317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22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14:paraId="3D5BCD7E" w14:textId="77777777" w:rsidR="006C359A" w:rsidRDefault="006C359A" w:rsidP="006C359A">
    <w:pPr>
      <w:pStyle w:val="Nagwek"/>
      <w:rPr>
        <w:rFonts w:ascii="Cambria" w:hAnsi="Cambria"/>
        <w:sz w:val="20"/>
        <w:szCs w:val="20"/>
      </w:rPr>
    </w:pPr>
  </w:p>
  <w:p w14:paraId="1C618D98" w14:textId="65190124" w:rsidR="00E33AFE" w:rsidRDefault="006C359A" w:rsidP="006C359A">
    <w:pPr>
      <w:pStyle w:val="Nagwek"/>
      <w:rPr>
        <w:rFonts w:ascii="Cambria" w:hAnsi="Cambria"/>
        <w:b/>
        <w:sz w:val="20"/>
        <w:szCs w:val="20"/>
      </w:rPr>
    </w:pPr>
    <w:r w:rsidRPr="00581CFA">
      <w:rPr>
        <w:rFonts w:ascii="Cambria" w:hAnsi="Cambria"/>
        <w:b/>
        <w:sz w:val="20"/>
        <w:szCs w:val="20"/>
      </w:rPr>
      <w:t>Numer referencyjny:</w:t>
    </w:r>
    <w:r w:rsidRPr="008B5B29">
      <w:rPr>
        <w:rFonts w:ascii="Cambria" w:hAnsi="Cambria"/>
        <w:b/>
        <w:sz w:val="20"/>
        <w:szCs w:val="20"/>
      </w:rPr>
      <w:t xml:space="preserve">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r w:rsidR="00943466" w:rsidRPr="00943466">
      <w:rPr>
        <w:rFonts w:ascii="Cambria" w:eastAsia="Calibri" w:hAnsi="Cambria" w:cs="Times New Roman"/>
        <w:b/>
        <w:kern w:val="0"/>
        <w:sz w:val="20"/>
        <w:szCs w:val="20"/>
        <w14:ligatures w14:val="none"/>
      </w:rPr>
      <w:t>In.III.271.2.2026</w:t>
    </w:r>
  </w:p>
  <w:p w14:paraId="19CC0C17" w14:textId="77777777" w:rsidR="00055465" w:rsidRPr="006C359A" w:rsidRDefault="00055465" w:rsidP="006C359A">
    <w:pPr>
      <w:pStyle w:val="Nagwek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39DC"/>
    <w:multiLevelType w:val="hybridMultilevel"/>
    <w:tmpl w:val="9A2AC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26D35"/>
    <w:multiLevelType w:val="hybridMultilevel"/>
    <w:tmpl w:val="CE6C93C2"/>
    <w:lvl w:ilvl="0" w:tplc="DFFC5964">
      <w:start w:val="1"/>
      <w:numFmt w:val="decimal"/>
      <w:lvlText w:val="%1)"/>
      <w:lvlJc w:val="left"/>
      <w:pPr>
        <w:ind w:left="116" w:hanging="2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2"/>
        <w:sz w:val="22"/>
        <w:szCs w:val="22"/>
        <w:lang w:val="pl-PL" w:eastAsia="en-US" w:bidi="ar-SA"/>
      </w:rPr>
    </w:lvl>
    <w:lvl w:ilvl="1" w:tplc="A4EEBA4C">
      <w:numFmt w:val="bullet"/>
      <w:lvlText w:val="•"/>
      <w:lvlJc w:val="left"/>
      <w:pPr>
        <w:ind w:left="1000" w:hanging="228"/>
      </w:pPr>
      <w:rPr>
        <w:rFonts w:hint="default"/>
        <w:lang w:val="pl-PL" w:eastAsia="en-US" w:bidi="ar-SA"/>
      </w:rPr>
    </w:lvl>
    <w:lvl w:ilvl="2" w:tplc="99DAD82C">
      <w:numFmt w:val="bullet"/>
      <w:lvlText w:val="•"/>
      <w:lvlJc w:val="left"/>
      <w:pPr>
        <w:ind w:left="1881" w:hanging="228"/>
      </w:pPr>
      <w:rPr>
        <w:rFonts w:hint="default"/>
        <w:lang w:val="pl-PL" w:eastAsia="en-US" w:bidi="ar-SA"/>
      </w:rPr>
    </w:lvl>
    <w:lvl w:ilvl="3" w:tplc="D2662DD0">
      <w:numFmt w:val="bullet"/>
      <w:lvlText w:val="•"/>
      <w:lvlJc w:val="left"/>
      <w:pPr>
        <w:ind w:left="2761" w:hanging="228"/>
      </w:pPr>
      <w:rPr>
        <w:rFonts w:hint="default"/>
        <w:lang w:val="pl-PL" w:eastAsia="en-US" w:bidi="ar-SA"/>
      </w:rPr>
    </w:lvl>
    <w:lvl w:ilvl="4" w:tplc="F21E09C4">
      <w:numFmt w:val="bullet"/>
      <w:lvlText w:val="•"/>
      <w:lvlJc w:val="left"/>
      <w:pPr>
        <w:ind w:left="3642" w:hanging="228"/>
      </w:pPr>
      <w:rPr>
        <w:rFonts w:hint="default"/>
        <w:lang w:val="pl-PL" w:eastAsia="en-US" w:bidi="ar-SA"/>
      </w:rPr>
    </w:lvl>
    <w:lvl w:ilvl="5" w:tplc="FE746C00">
      <w:numFmt w:val="bullet"/>
      <w:lvlText w:val="•"/>
      <w:lvlJc w:val="left"/>
      <w:pPr>
        <w:ind w:left="4523" w:hanging="228"/>
      </w:pPr>
      <w:rPr>
        <w:rFonts w:hint="default"/>
        <w:lang w:val="pl-PL" w:eastAsia="en-US" w:bidi="ar-SA"/>
      </w:rPr>
    </w:lvl>
    <w:lvl w:ilvl="6" w:tplc="D1809734">
      <w:numFmt w:val="bullet"/>
      <w:lvlText w:val="•"/>
      <w:lvlJc w:val="left"/>
      <w:pPr>
        <w:ind w:left="5403" w:hanging="228"/>
      </w:pPr>
      <w:rPr>
        <w:rFonts w:hint="default"/>
        <w:lang w:val="pl-PL" w:eastAsia="en-US" w:bidi="ar-SA"/>
      </w:rPr>
    </w:lvl>
    <w:lvl w:ilvl="7" w:tplc="48CC0EBE">
      <w:numFmt w:val="bullet"/>
      <w:lvlText w:val="•"/>
      <w:lvlJc w:val="left"/>
      <w:pPr>
        <w:ind w:left="6284" w:hanging="228"/>
      </w:pPr>
      <w:rPr>
        <w:rFonts w:hint="default"/>
        <w:lang w:val="pl-PL" w:eastAsia="en-US" w:bidi="ar-SA"/>
      </w:rPr>
    </w:lvl>
    <w:lvl w:ilvl="8" w:tplc="D77ADD54">
      <w:numFmt w:val="bullet"/>
      <w:lvlText w:val="•"/>
      <w:lvlJc w:val="left"/>
      <w:pPr>
        <w:ind w:left="7165" w:hanging="228"/>
      </w:pPr>
      <w:rPr>
        <w:rFonts w:hint="default"/>
        <w:lang w:val="pl-PL" w:eastAsia="en-US" w:bidi="ar-SA"/>
      </w:rPr>
    </w:lvl>
  </w:abstractNum>
  <w:abstractNum w:abstractNumId="2" w15:restartNumberingAfterBreak="0">
    <w:nsid w:val="136C4DEC"/>
    <w:multiLevelType w:val="hybridMultilevel"/>
    <w:tmpl w:val="89F03EA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920653C8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95D3B72"/>
    <w:multiLevelType w:val="hybridMultilevel"/>
    <w:tmpl w:val="8FB0C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11494"/>
    <w:multiLevelType w:val="hybridMultilevel"/>
    <w:tmpl w:val="33FA64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7247B"/>
    <w:multiLevelType w:val="multilevel"/>
    <w:tmpl w:val="89481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AE72BC"/>
    <w:multiLevelType w:val="hybridMultilevel"/>
    <w:tmpl w:val="B29CBF26"/>
    <w:lvl w:ilvl="0" w:tplc="4978E346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A1CB0"/>
    <w:multiLevelType w:val="multilevel"/>
    <w:tmpl w:val="FCAE2154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  <w:b/>
        <w:color w:val="auto"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" w:eastAsiaTheme="minorHAnsi" w:hAnsi="Cambria" w:cstheme="minorHAnsi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Bidi"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cstheme="minorBidi"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cstheme="minorBidi"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cstheme="minorBidi"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cstheme="minorBidi"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cstheme="minorBidi"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cstheme="minorBidi" w:hint="default"/>
        <w:b/>
        <w:color w:val="auto"/>
        <w:sz w:val="22"/>
      </w:rPr>
    </w:lvl>
  </w:abstractNum>
  <w:abstractNum w:abstractNumId="8" w15:restartNumberingAfterBreak="0">
    <w:nsid w:val="3BE8B1B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DB62AB1"/>
    <w:multiLevelType w:val="hybridMultilevel"/>
    <w:tmpl w:val="1772DB40"/>
    <w:lvl w:ilvl="0" w:tplc="71DC97C6">
      <w:start w:val="3"/>
      <w:numFmt w:val="decimal"/>
      <w:lvlText w:val="%1)"/>
      <w:lvlJc w:val="left"/>
      <w:pPr>
        <w:ind w:left="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8" w:hanging="360"/>
      </w:pPr>
    </w:lvl>
    <w:lvl w:ilvl="2" w:tplc="0415001B" w:tentative="1">
      <w:start w:val="1"/>
      <w:numFmt w:val="lowerRoman"/>
      <w:lvlText w:val="%3."/>
      <w:lvlJc w:val="right"/>
      <w:pPr>
        <w:ind w:left="1688" w:hanging="180"/>
      </w:pPr>
    </w:lvl>
    <w:lvl w:ilvl="3" w:tplc="0415000F" w:tentative="1">
      <w:start w:val="1"/>
      <w:numFmt w:val="decimal"/>
      <w:lvlText w:val="%4."/>
      <w:lvlJc w:val="left"/>
      <w:pPr>
        <w:ind w:left="2408" w:hanging="360"/>
      </w:pPr>
    </w:lvl>
    <w:lvl w:ilvl="4" w:tplc="04150019" w:tentative="1">
      <w:start w:val="1"/>
      <w:numFmt w:val="lowerLetter"/>
      <w:lvlText w:val="%5."/>
      <w:lvlJc w:val="left"/>
      <w:pPr>
        <w:ind w:left="3128" w:hanging="360"/>
      </w:pPr>
    </w:lvl>
    <w:lvl w:ilvl="5" w:tplc="0415001B" w:tentative="1">
      <w:start w:val="1"/>
      <w:numFmt w:val="lowerRoman"/>
      <w:lvlText w:val="%6."/>
      <w:lvlJc w:val="right"/>
      <w:pPr>
        <w:ind w:left="3848" w:hanging="180"/>
      </w:pPr>
    </w:lvl>
    <w:lvl w:ilvl="6" w:tplc="0415000F" w:tentative="1">
      <w:start w:val="1"/>
      <w:numFmt w:val="decimal"/>
      <w:lvlText w:val="%7."/>
      <w:lvlJc w:val="left"/>
      <w:pPr>
        <w:ind w:left="4568" w:hanging="360"/>
      </w:pPr>
    </w:lvl>
    <w:lvl w:ilvl="7" w:tplc="04150019" w:tentative="1">
      <w:start w:val="1"/>
      <w:numFmt w:val="lowerLetter"/>
      <w:lvlText w:val="%8."/>
      <w:lvlJc w:val="left"/>
      <w:pPr>
        <w:ind w:left="5288" w:hanging="360"/>
      </w:pPr>
    </w:lvl>
    <w:lvl w:ilvl="8" w:tplc="0415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10" w15:restartNumberingAfterBreak="0">
    <w:nsid w:val="3E0803E4"/>
    <w:multiLevelType w:val="multilevel"/>
    <w:tmpl w:val="C874A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3960D7"/>
    <w:multiLevelType w:val="hybridMultilevel"/>
    <w:tmpl w:val="C7243F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9D634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ED46399"/>
    <w:multiLevelType w:val="hybridMultilevel"/>
    <w:tmpl w:val="6EE24E56"/>
    <w:lvl w:ilvl="0" w:tplc="3DFA271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176DB"/>
    <w:multiLevelType w:val="hybridMultilevel"/>
    <w:tmpl w:val="8CD074C6"/>
    <w:lvl w:ilvl="0" w:tplc="0B5E7D7C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B380C"/>
    <w:multiLevelType w:val="hybridMultilevel"/>
    <w:tmpl w:val="10F4C656"/>
    <w:lvl w:ilvl="0" w:tplc="DBD0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34DAC"/>
    <w:multiLevelType w:val="hybridMultilevel"/>
    <w:tmpl w:val="06BEFFFA"/>
    <w:lvl w:ilvl="0" w:tplc="60F03E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B31F3"/>
    <w:multiLevelType w:val="hybridMultilevel"/>
    <w:tmpl w:val="EAAECA68"/>
    <w:lvl w:ilvl="0" w:tplc="E0A49A5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3C42A2E"/>
    <w:multiLevelType w:val="hybridMultilevel"/>
    <w:tmpl w:val="A6A8FB5C"/>
    <w:lvl w:ilvl="0" w:tplc="7AC0AB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A7430D"/>
    <w:multiLevelType w:val="hybridMultilevel"/>
    <w:tmpl w:val="A4D2A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14AFF"/>
    <w:multiLevelType w:val="hybridMultilevel"/>
    <w:tmpl w:val="BA469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F51E08"/>
    <w:multiLevelType w:val="hybridMultilevel"/>
    <w:tmpl w:val="ACF4A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74238A"/>
    <w:multiLevelType w:val="hybridMultilevel"/>
    <w:tmpl w:val="11E49EE0"/>
    <w:lvl w:ilvl="0" w:tplc="B6101D52">
      <w:start w:val="5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20"/>
  </w:num>
  <w:num w:numId="2">
    <w:abstractNumId w:val="11"/>
  </w:num>
  <w:num w:numId="3">
    <w:abstractNumId w:val="4"/>
  </w:num>
  <w:num w:numId="4">
    <w:abstractNumId w:val="2"/>
  </w:num>
  <w:num w:numId="5">
    <w:abstractNumId w:val="0"/>
  </w:num>
  <w:num w:numId="6">
    <w:abstractNumId w:val="15"/>
  </w:num>
  <w:num w:numId="7">
    <w:abstractNumId w:val="16"/>
  </w:num>
  <w:num w:numId="8">
    <w:abstractNumId w:val="7"/>
  </w:num>
  <w:num w:numId="9">
    <w:abstractNumId w:val="21"/>
  </w:num>
  <w:num w:numId="10">
    <w:abstractNumId w:val="18"/>
  </w:num>
  <w:num w:numId="11">
    <w:abstractNumId w:val="3"/>
  </w:num>
  <w:num w:numId="12">
    <w:abstractNumId w:val="17"/>
  </w:num>
  <w:num w:numId="13">
    <w:abstractNumId w:val="8"/>
  </w:num>
  <w:num w:numId="14">
    <w:abstractNumId w:val="12"/>
  </w:num>
  <w:num w:numId="15">
    <w:abstractNumId w:val="19"/>
  </w:num>
  <w:num w:numId="16">
    <w:abstractNumId w:val="13"/>
  </w:num>
  <w:num w:numId="17">
    <w:abstractNumId w:val="22"/>
  </w:num>
  <w:num w:numId="18">
    <w:abstractNumId w:val="1"/>
  </w:num>
  <w:num w:numId="19">
    <w:abstractNumId w:val="9"/>
  </w:num>
  <w:num w:numId="20">
    <w:abstractNumId w:val="5"/>
  </w:num>
  <w:num w:numId="21">
    <w:abstractNumId w:val="10"/>
  </w:num>
  <w:num w:numId="22">
    <w:abstractNumId w:val="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864"/>
    <w:rsid w:val="00016CFF"/>
    <w:rsid w:val="00055465"/>
    <w:rsid w:val="000836D8"/>
    <w:rsid w:val="000A0A69"/>
    <w:rsid w:val="000D3C45"/>
    <w:rsid w:val="000E3848"/>
    <w:rsid w:val="000E4543"/>
    <w:rsid w:val="0012267F"/>
    <w:rsid w:val="00154327"/>
    <w:rsid w:val="001C2E5C"/>
    <w:rsid w:val="002227F6"/>
    <w:rsid w:val="002271AA"/>
    <w:rsid w:val="00232AD9"/>
    <w:rsid w:val="00284B26"/>
    <w:rsid w:val="00287A97"/>
    <w:rsid w:val="00293028"/>
    <w:rsid w:val="0029770D"/>
    <w:rsid w:val="002E35F5"/>
    <w:rsid w:val="003152C8"/>
    <w:rsid w:val="0037221E"/>
    <w:rsid w:val="00373BEC"/>
    <w:rsid w:val="00393694"/>
    <w:rsid w:val="003946C9"/>
    <w:rsid w:val="00397B07"/>
    <w:rsid w:val="003D2F5B"/>
    <w:rsid w:val="00441687"/>
    <w:rsid w:val="00461D69"/>
    <w:rsid w:val="00485B61"/>
    <w:rsid w:val="004C6374"/>
    <w:rsid w:val="004E2178"/>
    <w:rsid w:val="00507D78"/>
    <w:rsid w:val="00555818"/>
    <w:rsid w:val="00560C01"/>
    <w:rsid w:val="00580855"/>
    <w:rsid w:val="00590865"/>
    <w:rsid w:val="005B28B7"/>
    <w:rsid w:val="005E31FB"/>
    <w:rsid w:val="00650E1A"/>
    <w:rsid w:val="00655FE3"/>
    <w:rsid w:val="0066293A"/>
    <w:rsid w:val="00671933"/>
    <w:rsid w:val="006B6E8F"/>
    <w:rsid w:val="006B781C"/>
    <w:rsid w:val="006C359A"/>
    <w:rsid w:val="00733765"/>
    <w:rsid w:val="00735870"/>
    <w:rsid w:val="00764A40"/>
    <w:rsid w:val="007C6E3C"/>
    <w:rsid w:val="007F6864"/>
    <w:rsid w:val="00852BF4"/>
    <w:rsid w:val="008902ED"/>
    <w:rsid w:val="008C0DD4"/>
    <w:rsid w:val="008D5523"/>
    <w:rsid w:val="008E5205"/>
    <w:rsid w:val="0091668D"/>
    <w:rsid w:val="00943466"/>
    <w:rsid w:val="00955C54"/>
    <w:rsid w:val="009700B7"/>
    <w:rsid w:val="009864FA"/>
    <w:rsid w:val="00994CC6"/>
    <w:rsid w:val="009A7FD9"/>
    <w:rsid w:val="009E6A11"/>
    <w:rsid w:val="00A035E0"/>
    <w:rsid w:val="00A11C7E"/>
    <w:rsid w:val="00A21B3C"/>
    <w:rsid w:val="00A462E1"/>
    <w:rsid w:val="00AA549C"/>
    <w:rsid w:val="00AF5106"/>
    <w:rsid w:val="00B03ABB"/>
    <w:rsid w:val="00B13014"/>
    <w:rsid w:val="00B47EAD"/>
    <w:rsid w:val="00B56638"/>
    <w:rsid w:val="00B7156C"/>
    <w:rsid w:val="00B8155A"/>
    <w:rsid w:val="00B82017"/>
    <w:rsid w:val="00B9687E"/>
    <w:rsid w:val="00BA1722"/>
    <w:rsid w:val="00BB1608"/>
    <w:rsid w:val="00BC31DD"/>
    <w:rsid w:val="00BF6154"/>
    <w:rsid w:val="00BF764A"/>
    <w:rsid w:val="00C055CA"/>
    <w:rsid w:val="00C13AD6"/>
    <w:rsid w:val="00C27971"/>
    <w:rsid w:val="00C47770"/>
    <w:rsid w:val="00C8171E"/>
    <w:rsid w:val="00C937BE"/>
    <w:rsid w:val="00C97882"/>
    <w:rsid w:val="00CB36DC"/>
    <w:rsid w:val="00CC0A49"/>
    <w:rsid w:val="00CC55A8"/>
    <w:rsid w:val="00D141BF"/>
    <w:rsid w:val="00D53694"/>
    <w:rsid w:val="00D80837"/>
    <w:rsid w:val="00D969A3"/>
    <w:rsid w:val="00DA072D"/>
    <w:rsid w:val="00DF3AD5"/>
    <w:rsid w:val="00E33AFE"/>
    <w:rsid w:val="00E90B28"/>
    <w:rsid w:val="00E97CAB"/>
    <w:rsid w:val="00EE0D15"/>
    <w:rsid w:val="00F3179A"/>
    <w:rsid w:val="00F32BA3"/>
    <w:rsid w:val="00F85C56"/>
    <w:rsid w:val="00FB16FF"/>
    <w:rsid w:val="00FD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A1DBA"/>
  <w15:chartTrackingRefBased/>
  <w15:docId w15:val="{F213958F-D93E-4910-A007-5FE6A9144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f01">
    <w:name w:val="cf01"/>
    <w:basedOn w:val="Domylnaczcionkaakapitu"/>
    <w:rsid w:val="007F6864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aliases w:val="Data wydania,List Paragraph,CW_Lista,BulletC,Nagłowek 3,Numerowanie,L1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7F6864"/>
    <w:pPr>
      <w:spacing w:line="25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Data wydania Znak,List Paragraph Znak,CW_Lista Znak,BulletC Znak,Nagłowek 3 Znak,Numerowanie Znak,L1 Znak,Preambuła Znak,Akapit z listą BS Znak,Kolorowa lista — akcent 11 Znak,Dot pt Znak,F5 List Paragraph Znak,Recommendation Znak"/>
    <w:link w:val="Akapitzlist"/>
    <w:uiPriority w:val="99"/>
    <w:qFormat/>
    <w:rsid w:val="007F6864"/>
    <w:rPr>
      <w:kern w:val="0"/>
      <w14:ligatures w14:val="none"/>
    </w:rPr>
  </w:style>
  <w:style w:type="paragraph" w:customStyle="1" w:styleId="Teksttreci">
    <w:name w:val="Tekst treści"/>
    <w:basedOn w:val="Normalny"/>
    <w:rsid w:val="007F6864"/>
    <w:pPr>
      <w:widowControl w:val="0"/>
      <w:shd w:val="clear" w:color="auto" w:fill="FFFFFF"/>
      <w:suppressAutoHyphens/>
      <w:spacing w:after="480" w:line="252" w:lineRule="exact"/>
      <w:ind w:hanging="1380"/>
    </w:pPr>
    <w:rPr>
      <w:rFonts w:ascii="Times New Roman" w:eastAsia="Times New Roman" w:hAnsi="Times New Roman" w:cs="Times New Roman"/>
      <w:kern w:val="1"/>
      <w:sz w:val="21"/>
      <w:szCs w:val="21"/>
      <w:lang w:eastAsia="ar-SA"/>
      <w14:ligatures w14:val="none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33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E33AFE"/>
  </w:style>
  <w:style w:type="paragraph" w:styleId="Stopka">
    <w:name w:val="footer"/>
    <w:basedOn w:val="Normalny"/>
    <w:link w:val="StopkaZnak"/>
    <w:uiPriority w:val="99"/>
    <w:unhideWhenUsed/>
    <w:rsid w:val="00E33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AFE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qFormat/>
    <w:locked/>
    <w:rsid w:val="00E33AFE"/>
    <w:rPr>
      <w:rFonts w:cs="Calibri"/>
      <w:sz w:val="22"/>
      <w:szCs w:val="22"/>
      <w:lang w:eastAsia="ar-SA"/>
    </w:rPr>
  </w:style>
  <w:style w:type="paragraph" w:styleId="Tytu">
    <w:name w:val="Title"/>
    <w:basedOn w:val="Normalny"/>
    <w:next w:val="Podtytu"/>
    <w:link w:val="TytuZnak"/>
    <w:qFormat/>
    <w:rsid w:val="00E33AFE"/>
    <w:pPr>
      <w:pBdr>
        <w:bottom w:val="single" w:sz="4" w:space="1" w:color="000000"/>
      </w:pBdr>
      <w:suppressAutoHyphens/>
      <w:spacing w:after="0" w:line="240" w:lineRule="auto"/>
      <w:jc w:val="center"/>
      <w:textAlignment w:val="baseline"/>
    </w:pPr>
    <w:rPr>
      <w:rFonts w:ascii="Book Antiqua" w:eastAsia="Times New Roman" w:hAnsi="Book Antiqua" w:cs="Book Antiqua"/>
      <w:b/>
      <w:bCs/>
      <w:kern w:val="0"/>
      <w:sz w:val="24"/>
      <w:szCs w:val="24"/>
      <w:lang w:eastAsia="ar-SA"/>
      <w14:ligatures w14:val="none"/>
    </w:rPr>
  </w:style>
  <w:style w:type="character" w:customStyle="1" w:styleId="TytuZnak">
    <w:name w:val="Tytuł Znak"/>
    <w:basedOn w:val="Domylnaczcionkaakapitu"/>
    <w:link w:val="Tytu"/>
    <w:rsid w:val="00E33AFE"/>
    <w:rPr>
      <w:rFonts w:ascii="Book Antiqua" w:eastAsia="Times New Roman" w:hAnsi="Book Antiqua" w:cs="Book Antiqua"/>
      <w:b/>
      <w:bCs/>
      <w:kern w:val="0"/>
      <w:sz w:val="24"/>
      <w:szCs w:val="24"/>
      <w:lang w:eastAsia="ar-SA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3AF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33AFE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qFormat/>
    <w:rsid w:val="00B7156C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customStyle="1" w:styleId="Default">
    <w:name w:val="Default"/>
    <w:rsid w:val="005908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rsid w:val="00297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31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31DD"/>
  </w:style>
  <w:style w:type="character" w:customStyle="1" w:styleId="size">
    <w:name w:val="size"/>
    <w:basedOn w:val="Domylnaczcionkaakapitu"/>
    <w:rsid w:val="00986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mlojek</dc:creator>
  <cp:keywords/>
  <dc:description/>
  <cp:lastModifiedBy>Użytkownik</cp:lastModifiedBy>
  <cp:revision>20</cp:revision>
  <cp:lastPrinted>2025-02-20T10:11:00Z</cp:lastPrinted>
  <dcterms:created xsi:type="dcterms:W3CDTF">2025-03-18T07:56:00Z</dcterms:created>
  <dcterms:modified xsi:type="dcterms:W3CDTF">2026-01-16T10:43:00Z</dcterms:modified>
</cp:coreProperties>
</file>